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autoSpaceDN w:val="0"/>
        <w:adjustRightInd w:val="0"/>
        <w:snapToGrid w:val="0"/>
        <w:spacing w:line="400" w:lineRule="exact"/>
        <w:jc w:val="center"/>
        <w:rPr>
          <w:rFonts w:ascii="方正小标宋简体" w:hAnsi="黑体" w:eastAsia="方正小标宋简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首届德化“中国白”中国传统陶瓷艺术双年展参展申请表</w:t>
      </w:r>
    </w:p>
    <w:p>
      <w:pPr>
        <w:topLinePunct/>
        <w:autoSpaceDE w:val="0"/>
        <w:autoSpaceDN w:val="0"/>
        <w:adjustRightInd w:val="0"/>
        <w:snapToGrid w:val="0"/>
        <w:spacing w:line="400" w:lineRule="exact"/>
        <w:ind w:firstLine="720" w:firstLineChars="200"/>
        <w:jc w:val="left"/>
        <w:rPr>
          <w:snapToGrid w:val="0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作品编号：</w:t>
      </w:r>
      <w:r>
        <w:rPr>
          <w:rFonts w:hint="eastAsia"/>
          <w:snapToGrid w:val="0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ZGB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67"/>
        <w:gridCol w:w="1208"/>
        <w:gridCol w:w="705"/>
        <w:gridCol w:w="818"/>
        <w:gridCol w:w="574"/>
        <w:gridCol w:w="766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  展  作  品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通迅地址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67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E.mail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  展  作  品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（打钩）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840" w:firstLineChars="350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陶瓷雕塑           </w:t>
            </w:r>
            <w:r>
              <w:rPr>
                <w:rFonts w:hint="eastAsia" w:ascii="宋体" w:hAnsi="宋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□传统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陶瓷器物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作品说明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(100字内）</w:t>
            </w:r>
          </w:p>
        </w:tc>
        <w:tc>
          <w:tcPr>
            <w:tcW w:w="8280" w:type="dxa"/>
            <w:gridSpan w:val="7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填表说明：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1.每件（套）作品需单独填写参评表；2.每件（套）作品的作者一般不超过2人；3.寄送表格时需附作品高像素照片；4.请于2020年11月10日前将此表及作品图片发送至</w:t>
      </w:r>
      <w:r>
        <w:fldChar w:fldCharType="begin"/>
      </w:r>
      <w:r>
        <w:instrText xml:space="preserve"> HYPERLINK "mailto:dhtcsnz@163.com" </w:instrText>
      </w:r>
      <w:r>
        <w:fldChar w:fldCharType="separate"/>
      </w:r>
      <w:r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dhtcsnz@163.com</w:t>
      </w:r>
      <w:r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，逾期不再接收。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247" w:right="1247" w:bottom="1247" w:left="1247" w:header="851" w:footer="992" w:gutter="0"/>
      <w:pgNumType w:fmt="numberInDash"/>
      <w:cols w:space="0" w:num="1"/>
      <w:docGrid w:type="linesAndChars" w:linePitch="6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49413542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49413542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4 -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8"/>
    <w:rsid w:val="00025481"/>
    <w:rsid w:val="00154789"/>
    <w:rsid w:val="00366552"/>
    <w:rsid w:val="004001A1"/>
    <w:rsid w:val="004134B4"/>
    <w:rsid w:val="004C7BC4"/>
    <w:rsid w:val="004F3B6A"/>
    <w:rsid w:val="006233F5"/>
    <w:rsid w:val="006910E8"/>
    <w:rsid w:val="00756355"/>
    <w:rsid w:val="007E678A"/>
    <w:rsid w:val="009F1DE8"/>
    <w:rsid w:val="00AC4926"/>
    <w:rsid w:val="00B87C79"/>
    <w:rsid w:val="00C47356"/>
    <w:rsid w:val="531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1"/>
    <w:pPr>
      <w:ind w:left="100"/>
      <w:outlineLvl w:val="1"/>
    </w:pPr>
    <w:rPr>
      <w:rFonts w:ascii="黑体" w:hAnsi="黑体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99"/>
    <w:pPr>
      <w:spacing w:before="185"/>
      <w:ind w:left="680"/>
    </w:pPr>
    <w:rPr>
      <w:rFonts w:ascii="Calibri" w:hAnsi="Calibri" w:eastAsia="宋体"/>
      <w:sz w:val="21"/>
      <w:szCs w:val="22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2 Char"/>
    <w:basedOn w:val="8"/>
    <w:link w:val="2"/>
    <w:qFormat/>
    <w:uiPriority w:val="1"/>
    <w:rPr>
      <w:rFonts w:ascii="黑体" w:hAnsi="黑体" w:eastAsia="黑体" w:cs="Times New Roman"/>
      <w:b/>
      <w:sz w:val="28"/>
      <w:szCs w:val="24"/>
    </w:rPr>
  </w:style>
  <w:style w:type="character" w:customStyle="1" w:styleId="11">
    <w:name w:val="正文文本 Char"/>
    <w:basedOn w:val="8"/>
    <w:link w:val="3"/>
    <w:qFormat/>
    <w:uiPriority w:val="99"/>
    <w:rPr>
      <w:rFonts w:ascii="Calibri" w:hAnsi="Calibri" w:eastAsia="宋体" w:cs="Times New Roman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1916</Characters>
  <Lines>15</Lines>
  <Paragraphs>4</Paragraphs>
  <TotalTime>75</TotalTime>
  <ScaleCrop>false</ScaleCrop>
  <LinksUpToDate>false</LinksUpToDate>
  <CharactersWithSpaces>2247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2020-07-16T08:28:00Z</dcterms:created>
  <dc:creator>xb21cn</dc:creator>
  <cp:lastModifiedBy>孤独的根号二</cp:lastModifiedBy>
  <dcterms:modified xsi:type="dcterms:W3CDTF">2020-07-20T02:05:10Z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