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300" w:lineRule="auto"/>
        <w:jc w:val="center"/>
        <w:textAlignment w:val="auto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Tahoma" w:hAnsi="Tahoma" w:eastAsia="黑体" w:cs="Tahoma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Tahoma" w:hAnsi="Tahoma" w:eastAsia="黑体" w:cs="Tahoma"/>
          <w:b/>
          <w:sz w:val="44"/>
          <w:szCs w:val="44"/>
        </w:rPr>
        <w:t>第</w:t>
      </w:r>
      <w:r>
        <w:rPr>
          <w:rFonts w:hint="eastAsia" w:ascii="Tahoma" w:hAnsi="Tahoma" w:eastAsia="黑体" w:cs="Tahoma"/>
          <w:b w:val="0"/>
          <w:bCs/>
          <w:sz w:val="44"/>
          <w:szCs w:val="44"/>
          <w:lang w:val="en-US" w:eastAsia="zh-CN"/>
        </w:rPr>
        <w:t>35</w:t>
      </w:r>
      <w:r>
        <w:rPr>
          <w:rFonts w:hint="eastAsia" w:ascii="Tahoma" w:hAnsi="Tahoma" w:eastAsia="黑体" w:cs="Tahoma"/>
          <w:b/>
          <w:sz w:val="44"/>
          <w:szCs w:val="44"/>
          <w:lang w:eastAsia="zh-CN"/>
        </w:rPr>
        <w:t>届广州陶瓷工业展</w:t>
      </w:r>
      <w:r>
        <w:rPr>
          <w:rFonts w:hint="eastAsia" w:ascii="黑体" w:hAnsi="华文中宋" w:eastAsia="黑体"/>
          <w:b/>
          <w:sz w:val="44"/>
          <w:szCs w:val="44"/>
        </w:rPr>
        <w:t xml:space="preserve"> </w:t>
      </w:r>
      <w:r>
        <w:rPr>
          <w:rFonts w:hint="eastAsia" w:ascii="黑体" w:hAnsi="华文中宋" w:eastAsia="黑体"/>
          <w:b/>
          <w:sz w:val="44"/>
          <w:szCs w:val="44"/>
          <w:lang w:eastAsia="zh-CN"/>
        </w:rPr>
        <w:t>团体参观</w:t>
      </w:r>
      <w:r>
        <w:rPr>
          <w:rFonts w:ascii="黑体" w:hAnsi="华文中宋" w:eastAsia="黑体"/>
          <w:b/>
          <w:sz w:val="44"/>
          <w:szCs w:val="44"/>
        </w:rPr>
        <w:t>回执</w:t>
      </w:r>
    </w:p>
    <w:tbl>
      <w:tblPr>
        <w:tblStyle w:val="5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249"/>
        <w:gridCol w:w="1812"/>
        <w:gridCol w:w="1419"/>
        <w:gridCol w:w="1858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b/>
                <w:sz w:val="28"/>
                <w:szCs w:val="28"/>
              </w:rPr>
              <w:t>单位名称</w:t>
            </w:r>
          </w:p>
        </w:tc>
        <w:tc>
          <w:tcPr>
            <w:tcW w:w="18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b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b/>
                <w:sz w:val="28"/>
                <w:szCs w:val="28"/>
              </w:rPr>
              <w:t>职务</w:t>
            </w:r>
          </w:p>
        </w:tc>
        <w:tc>
          <w:tcPr>
            <w:tcW w:w="185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hint="eastAsia" w:ascii="Arial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b/>
                <w:sz w:val="28"/>
                <w:szCs w:val="28"/>
              </w:rPr>
              <w:t>手机</w:t>
            </w:r>
            <w:r>
              <w:rPr>
                <w:rFonts w:ascii="Arial" w:hAnsi="Arial" w:eastAsia="仿宋_GB2312" w:cs="Arial"/>
                <w:b/>
                <w:sz w:val="28"/>
                <w:szCs w:val="28"/>
              </w:rPr>
              <w:t>号</w:t>
            </w:r>
          </w:p>
        </w:tc>
        <w:tc>
          <w:tcPr>
            <w:tcW w:w="33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hint="eastAsia" w:ascii="Arial" w:hAnsi="Arial" w:eastAsia="仿宋_GB2312" w:cs="Arial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仿宋_GB2312" w:cs="Arial"/>
                <w:b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1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2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3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4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5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6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7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8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9</w:t>
            </w:r>
          </w:p>
        </w:tc>
        <w:tc>
          <w:tcPr>
            <w:tcW w:w="524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65"/>
              </w:tabs>
              <w:snapToGrid w:val="0"/>
              <w:jc w:val="center"/>
              <w:rPr>
                <w:rFonts w:ascii="Arial" w:hAnsi="Arial" w:eastAsia="仿宋_GB2312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00" w:lineRule="exact"/>
        <w:jc w:val="left"/>
        <w:textAlignment w:val="auto"/>
        <w:rPr>
          <w:rFonts w:ascii="Tahoma" w:hAnsi="Tahoma" w:eastAsia="仿宋_GB2312" w:cs="Tahoma"/>
          <w:sz w:val="28"/>
          <w:szCs w:val="28"/>
        </w:rPr>
      </w:pPr>
      <w:r>
        <w:rPr>
          <w:rFonts w:hint="eastAsia" w:ascii="Tahoma" w:hAnsi="Tahoma" w:eastAsia="仿宋_GB2312" w:cs="Tahoma"/>
          <w:sz w:val="28"/>
          <w:szCs w:val="28"/>
        </w:rPr>
        <w:t>注：若参观团人</w:t>
      </w:r>
      <w:r>
        <w:rPr>
          <w:rFonts w:ascii="Tahoma" w:hAnsi="Tahoma" w:eastAsia="仿宋_GB2312" w:cs="Tahoma"/>
          <w:sz w:val="28"/>
          <w:szCs w:val="28"/>
        </w:rPr>
        <w:t>数超过</w:t>
      </w:r>
      <w:r>
        <w:rPr>
          <w:rFonts w:hint="eastAsia" w:ascii="Tahoma" w:hAnsi="Tahoma" w:eastAsia="仿宋_GB2312" w:cs="Tahoma"/>
          <w:sz w:val="28"/>
          <w:szCs w:val="28"/>
        </w:rPr>
        <w:t>10人，</w:t>
      </w:r>
      <w:r>
        <w:rPr>
          <w:rFonts w:ascii="Tahoma" w:hAnsi="Tahoma" w:eastAsia="仿宋_GB2312" w:cs="Tahoma"/>
          <w:sz w:val="28"/>
          <w:szCs w:val="28"/>
        </w:rPr>
        <w:t>请自行复制上表</w:t>
      </w:r>
      <w:r>
        <w:rPr>
          <w:rFonts w:hint="eastAsia" w:ascii="Tahoma" w:hAnsi="Tahoma" w:eastAsia="仿宋_GB2312" w:cs="Tahoma"/>
          <w:sz w:val="28"/>
          <w:szCs w:val="28"/>
        </w:rPr>
        <w:t>填</w:t>
      </w:r>
      <w:r>
        <w:rPr>
          <w:rFonts w:ascii="Tahoma" w:hAnsi="Tahoma" w:eastAsia="仿宋_GB2312" w:cs="Tahoma"/>
          <w:sz w:val="28"/>
          <w:szCs w:val="28"/>
        </w:rPr>
        <w:t>写，并请于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6</w:t>
      </w:r>
      <w:r>
        <w:rPr>
          <w:rFonts w:hint="eastAsia" w:ascii="Tahoma" w:hAnsi="Tahoma" w:eastAsia="仿宋_GB2312" w:cs="Tahoma"/>
          <w:sz w:val="28"/>
          <w:szCs w:val="28"/>
        </w:rPr>
        <w:t>月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10</w:t>
      </w:r>
      <w:r>
        <w:rPr>
          <w:rFonts w:hint="eastAsia" w:ascii="Tahoma" w:hAnsi="Tahoma" w:eastAsia="仿宋_GB2312" w:cs="Tahoma"/>
          <w:sz w:val="28"/>
          <w:szCs w:val="28"/>
        </w:rPr>
        <w:t>日</w:t>
      </w:r>
      <w:r>
        <w:rPr>
          <w:rFonts w:ascii="Tahoma" w:hAnsi="Tahoma" w:eastAsia="仿宋_GB2312" w:cs="Tahoma"/>
          <w:sz w:val="28"/>
          <w:szCs w:val="28"/>
        </w:rPr>
        <w:t>前</w:t>
      </w:r>
      <w:r>
        <w:rPr>
          <w:rFonts w:hint="eastAsia" w:ascii="Tahoma" w:hAnsi="Tahoma" w:eastAsia="仿宋_GB2312" w:cs="Tahoma"/>
          <w:sz w:val="28"/>
          <w:szCs w:val="28"/>
        </w:rPr>
        <w:t>回</w:t>
      </w:r>
      <w:r>
        <w:rPr>
          <w:rFonts w:ascii="Tahoma" w:hAnsi="Tahoma" w:eastAsia="仿宋_GB2312" w:cs="Tahoma"/>
          <w:sz w:val="28"/>
          <w:szCs w:val="28"/>
        </w:rPr>
        <w:t>传</w:t>
      </w:r>
      <w:r>
        <w:rPr>
          <w:rFonts w:hint="eastAsia" w:ascii="Tahoma" w:hAnsi="Tahoma" w:eastAsia="仿宋_GB2312" w:cs="Tahoma"/>
          <w:sz w:val="28"/>
          <w:szCs w:val="28"/>
          <w:lang w:eastAsia="zh-CN"/>
        </w:rPr>
        <w:t>给新之联展览公司</w:t>
      </w:r>
      <w:r>
        <w:rPr>
          <w:rFonts w:hint="eastAsia" w:ascii="Tahoma" w:hAnsi="Tahoma" w:eastAsia="仿宋_GB2312" w:cs="Tahom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63" w:beforeLines="20" w:line="400" w:lineRule="exact"/>
        <w:ind w:firstLine="560" w:firstLineChars="200"/>
        <w:jc w:val="left"/>
        <w:textAlignment w:val="auto"/>
        <w:rPr>
          <w:rFonts w:hint="default" w:ascii="Tahoma" w:hAnsi="Tahoma" w:eastAsia="仿宋_GB2312" w:cs="Tahoma"/>
          <w:sz w:val="30"/>
          <w:szCs w:val="30"/>
          <w:lang w:val="en-US" w:eastAsia="zh-CN"/>
        </w:rPr>
      </w:pPr>
      <w:r>
        <w:rPr>
          <w:rFonts w:hint="eastAsia" w:ascii="Tahoma" w:hAnsi="Tahoma" w:eastAsia="仿宋_GB2312" w:cs="Tahoma"/>
          <w:sz w:val="28"/>
          <w:szCs w:val="28"/>
          <w:lang w:eastAsia="zh-CN"/>
        </w:rPr>
        <w:t>联系人：萧莹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 xml:space="preserve"> 小姐，</w:t>
      </w:r>
      <w:r>
        <w:rPr>
          <w:rFonts w:hint="eastAsia" w:ascii="Tahoma" w:hAnsi="Tahoma" w:eastAsia="仿宋_GB2312" w:cs="Tahoma"/>
          <w:sz w:val="28"/>
          <w:szCs w:val="28"/>
          <w:lang w:eastAsia="zh-CN"/>
        </w:rPr>
        <w:t>电子</w:t>
      </w:r>
      <w:r>
        <w:rPr>
          <w:rFonts w:ascii="Tahoma" w:hAnsi="Tahoma" w:eastAsia="仿宋_GB2312" w:cs="Tahoma"/>
          <w:sz w:val="28"/>
          <w:szCs w:val="28"/>
        </w:rPr>
        <w:t>邮箱</w:t>
      </w:r>
      <w:r>
        <w:rPr>
          <w:rFonts w:hint="eastAsia" w:ascii="Tahoma" w:hAnsi="Tahoma" w:eastAsia="仿宋_GB2312" w:cs="Tahoma"/>
          <w:sz w:val="28"/>
          <w:szCs w:val="28"/>
          <w:lang w:eastAsia="zh-CN"/>
        </w:rPr>
        <w:t>：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xiaoy@unifair.com，手机号码：</w:t>
      </w:r>
      <w:r>
        <w:rPr>
          <w:rFonts w:hint="default" w:ascii="Tahoma" w:hAnsi="Tahoma" w:eastAsia="仿宋_GB2312" w:cs="Tahoma"/>
          <w:sz w:val="28"/>
          <w:szCs w:val="28"/>
          <w:lang w:val="en-US" w:eastAsia="zh-CN"/>
        </w:rPr>
        <w:t>1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99</w:t>
      </w:r>
      <w:r>
        <w:rPr>
          <w:rFonts w:hint="default" w:ascii="Tahoma" w:hAnsi="Tahoma" w:eastAsia="仿宋_GB2312" w:cs="Tahoma"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2764</w:t>
      </w:r>
      <w:r>
        <w:rPr>
          <w:rFonts w:hint="default" w:ascii="Tahoma" w:hAnsi="Tahoma" w:eastAsia="仿宋_GB2312" w:cs="Tahoma"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Tahoma" w:eastAsia="仿宋_GB2312" w:cs="Tahoma"/>
          <w:sz w:val="28"/>
          <w:szCs w:val="28"/>
          <w:lang w:val="en-US" w:eastAsia="zh-CN"/>
        </w:rPr>
        <w:t>4701</w:t>
      </w: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VBURAR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LIJJP+Arial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3234"/>
    <w:rsid w:val="0A040913"/>
    <w:rsid w:val="1C873234"/>
    <w:rsid w:val="24411D34"/>
    <w:rsid w:val="34BA227A"/>
    <w:rsid w:val="45410F48"/>
    <w:rsid w:val="513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4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2021-05-21T09:58:00Z</dcterms:created>
  <dc:creator>小猪</dc:creator>
  <cp:lastModifiedBy>小猪</cp:lastModifiedBy>
  <dcterms:modified xsi:type="dcterms:W3CDTF">2021-05-21T10:03:34Z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396D89D5C8D2447197A155684DA352ED</vt:lpwstr>
  </property>
</Properties>
</file>