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53F" w14:textId="77777777" w:rsidR="00934938" w:rsidRDefault="00934938" w:rsidP="0093493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中国陶瓷工业协会团体标准复审意见表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7"/>
        <w:gridCol w:w="2103"/>
        <w:gridCol w:w="2088"/>
        <w:gridCol w:w="2078"/>
      </w:tblGrid>
      <w:tr w:rsidR="00934938" w14:paraId="06AE39EF" w14:textId="77777777" w:rsidTr="00934938">
        <w:trPr>
          <w:trHeight w:val="56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DDCBD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A2A1C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</w:tr>
      <w:tr w:rsidR="00934938" w14:paraId="211C2352" w14:textId="77777777" w:rsidTr="00934938">
        <w:trPr>
          <w:trHeight w:val="56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13D6B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E2989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</w:tr>
      <w:tr w:rsidR="00934938" w14:paraId="0410ED26" w14:textId="77777777" w:rsidTr="00934938">
        <w:trPr>
          <w:trHeight w:val="56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3BD41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复审结论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056DC" w14:textId="77777777" w:rsidR="00934938" w:rsidRDefault="00934938">
            <w:pPr>
              <w:autoSpaceDE w:val="0"/>
              <w:autoSpaceDN w:val="0"/>
              <w:adjustRightInd w:val="0"/>
              <w:ind w:firstLineChars="150" w:firstLine="36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□继续有效          □ 修订         □废止</w:t>
            </w:r>
          </w:p>
        </w:tc>
      </w:tr>
      <w:tr w:rsidR="00934938" w14:paraId="6CD324BA" w14:textId="77777777" w:rsidTr="00934938">
        <w:trPr>
          <w:trHeight w:val="6510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67943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主要理由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CA7F" w14:textId="77777777" w:rsidR="00934938" w:rsidRDefault="0093493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</w:tr>
      <w:tr w:rsidR="00934938" w14:paraId="632B1AE0" w14:textId="77777777" w:rsidTr="00934938">
        <w:trPr>
          <w:trHeight w:val="567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4F56B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801D5" w14:textId="77777777" w:rsidR="00934938" w:rsidRDefault="00934938">
            <w:pPr>
              <w:autoSpaceDE w:val="0"/>
              <w:autoSpaceDN w:val="0"/>
              <w:adjustRightInd w:val="0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参加审查总人数：      人</w:t>
            </w:r>
          </w:p>
        </w:tc>
      </w:tr>
      <w:tr w:rsidR="00934938" w14:paraId="1C5BE5C3" w14:textId="77777777" w:rsidTr="00934938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2DCB1" w14:textId="77777777" w:rsidR="00934938" w:rsidRDefault="0093493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9398E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同意：     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1F2D4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不同意：   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D5469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弃权：   人</w:t>
            </w:r>
          </w:p>
        </w:tc>
      </w:tr>
      <w:tr w:rsidR="00934938" w14:paraId="7A5B2632" w14:textId="77777777" w:rsidTr="00934938">
        <w:trPr>
          <w:trHeight w:val="1520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A245D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标准化技术委员会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B1F1" w14:textId="77777777" w:rsidR="00934938" w:rsidRDefault="0093493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  <w:p w14:paraId="18344032" w14:textId="77777777" w:rsidR="00934938" w:rsidRDefault="0093493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  <w:p w14:paraId="278F893E" w14:textId="77777777" w:rsidR="00934938" w:rsidRDefault="00934938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（盖公章）</w:t>
            </w:r>
          </w:p>
          <w:p w14:paraId="4890E983" w14:textId="77777777" w:rsidR="00934938" w:rsidRDefault="0093493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  <w:tr w:rsidR="00934938" w14:paraId="4BEBCD3B" w14:textId="77777777" w:rsidTr="00934938">
        <w:trPr>
          <w:trHeight w:val="1281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543AD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212E6" w14:textId="77777777" w:rsidR="00934938" w:rsidRDefault="0093493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</w:pPr>
          </w:p>
        </w:tc>
      </w:tr>
    </w:tbl>
    <w:p w14:paraId="39635058" w14:textId="77777777" w:rsidR="00A60758" w:rsidRDefault="00A60758"/>
    <w:sectPr w:rsidR="00A60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F"/>
    <w:rsid w:val="000D5E7F"/>
    <w:rsid w:val="00934938"/>
    <w:rsid w:val="00A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BEA9A-9919-4F3C-97E6-C7AB8B1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3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yongle</dc:creator>
  <cp:keywords/>
  <dc:description/>
  <cp:lastModifiedBy>bai yongle</cp:lastModifiedBy>
  <cp:revision>3</cp:revision>
  <dcterms:created xsi:type="dcterms:W3CDTF">2022-07-26T02:39:00Z</dcterms:created>
  <dcterms:modified xsi:type="dcterms:W3CDTF">2022-07-26T02:39:00Z</dcterms:modified>
</cp:coreProperties>
</file>